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3B6F09A0"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917CDE">
        <w:rPr>
          <w:color w:val="070707"/>
          <w:sz w:val="22"/>
          <w:szCs w:val="22"/>
        </w:rPr>
        <w:t xml:space="preserve"> </w:t>
      </w:r>
      <w:r w:rsidRPr="00D90375">
        <w:rPr>
          <w:color w:val="070707"/>
          <w:sz w:val="22"/>
          <w:szCs w:val="22"/>
        </w:rPr>
        <w:t>-</w:t>
      </w:r>
      <w:r w:rsidR="00917CDE">
        <w:rPr>
          <w:color w:val="070707"/>
          <w:sz w:val="22"/>
          <w:szCs w:val="22"/>
        </w:rPr>
        <w:t xml:space="preserve"> 4</w:t>
      </w:r>
      <w:r w:rsidR="007A2AB3">
        <w:rPr>
          <w:color w:val="070707"/>
          <w:sz w:val="22"/>
          <w:szCs w:val="22"/>
        </w:rPr>
        <w:t>43</w:t>
      </w:r>
    </w:p>
    <w:p w14:paraId="580B7BAC" w14:textId="77777777" w:rsidR="00D90375" w:rsidRPr="00D90375" w:rsidRDefault="00D90375" w:rsidP="006E030A">
      <w:pPr>
        <w:pStyle w:val="BodyText"/>
        <w:jc w:val="center"/>
        <w:rPr>
          <w:sz w:val="22"/>
          <w:szCs w:val="22"/>
        </w:rPr>
      </w:pPr>
    </w:p>
    <w:p w14:paraId="5FFA2FA6" w14:textId="5D81057C" w:rsidR="006E030A" w:rsidRDefault="006E030A" w:rsidP="006E030A">
      <w:pPr>
        <w:spacing w:line="506" w:lineRule="auto"/>
        <w:jc w:val="center"/>
        <w:rPr>
          <w:rFonts w:ascii="Arial" w:hAnsi="Arial" w:cs="Arial"/>
          <w:color w:val="070707"/>
          <w:sz w:val="22"/>
          <w:szCs w:val="22"/>
        </w:rPr>
      </w:pPr>
      <w:r>
        <w:rPr>
          <w:rFonts w:ascii="Arial" w:hAnsi="Arial" w:cs="Arial"/>
          <w:color w:val="070707"/>
          <w:sz w:val="22"/>
          <w:szCs w:val="22"/>
        </w:rPr>
        <w:t>“</w:t>
      </w:r>
      <w:r w:rsidR="00CB48E8">
        <w:rPr>
          <w:rFonts w:ascii="Arial" w:hAnsi="Arial" w:cs="Arial"/>
          <w:color w:val="070707"/>
          <w:sz w:val="22"/>
          <w:szCs w:val="22"/>
        </w:rPr>
        <w:t>Bow and Arrow Fishing</w:t>
      </w:r>
      <w:r>
        <w:rPr>
          <w:rFonts w:ascii="Arial" w:hAnsi="Arial" w:cs="Arial"/>
          <w:color w:val="070707"/>
          <w:sz w:val="22"/>
          <w:szCs w:val="22"/>
        </w:rPr>
        <w:t>, Lake Oroville SRA”</w:t>
      </w:r>
    </w:p>
    <w:p w14:paraId="4B945205" w14:textId="1FCC2D77" w:rsidR="00D90375" w:rsidRPr="00D90375" w:rsidRDefault="007A2AB3" w:rsidP="00D90375">
      <w:pPr>
        <w:spacing w:line="506" w:lineRule="auto"/>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210D60F6" w14:textId="77777777" w:rsidR="00E419F6" w:rsidRDefault="00E419F6" w:rsidP="00E419F6">
      <w:pPr>
        <w:pStyle w:val="BodyText"/>
        <w:spacing w:before="215" w:line="256" w:lineRule="auto"/>
        <w:ind w:right="761"/>
      </w:pPr>
      <w:r>
        <w:rPr>
          <w:color w:val="080808"/>
        </w:rPr>
        <w:t>The Department of Parks and Recreation will permit bow and arrow fishing for carp at Lake Oroville State Recreation Area with the following</w:t>
      </w:r>
      <w:r>
        <w:rPr>
          <w:color w:val="080808"/>
          <w:spacing w:val="8"/>
        </w:rPr>
        <w:t xml:space="preserve"> </w:t>
      </w:r>
      <w:r>
        <w:rPr>
          <w:color w:val="080808"/>
        </w:rPr>
        <w:t>conditions:</w:t>
      </w:r>
    </w:p>
    <w:p w14:paraId="194D7604" w14:textId="77777777" w:rsidR="00E419F6" w:rsidRDefault="00E419F6" w:rsidP="00E419F6">
      <w:pPr>
        <w:pStyle w:val="BodyText"/>
        <w:spacing w:before="6"/>
      </w:pPr>
    </w:p>
    <w:p w14:paraId="4BB53737" w14:textId="77777777" w:rsidR="00E419F6" w:rsidRPr="00E419F6" w:rsidRDefault="00E419F6" w:rsidP="00E419F6">
      <w:pPr>
        <w:pStyle w:val="ListParagraph"/>
        <w:numPr>
          <w:ilvl w:val="0"/>
          <w:numId w:val="6"/>
        </w:numPr>
        <w:tabs>
          <w:tab w:val="left" w:pos="851"/>
        </w:tabs>
        <w:spacing w:line="252" w:lineRule="auto"/>
        <w:ind w:right="436"/>
        <w:rPr>
          <w:sz w:val="23"/>
        </w:rPr>
      </w:pPr>
      <w:r w:rsidRPr="00E419F6">
        <w:rPr>
          <w:color w:val="080808"/>
          <w:sz w:val="23"/>
        </w:rPr>
        <w:t>Bow and arrow fishing is permitted only for the taking of carp</w:t>
      </w:r>
      <w:r w:rsidRPr="00E419F6">
        <w:rPr>
          <w:color w:val="333333"/>
          <w:sz w:val="23"/>
        </w:rPr>
        <w:t xml:space="preserve">. </w:t>
      </w:r>
      <w:r w:rsidRPr="00E419F6">
        <w:rPr>
          <w:color w:val="080808"/>
          <w:sz w:val="23"/>
        </w:rPr>
        <w:t>Carp taken from Lake  Oroville shall be removed from the</w:t>
      </w:r>
      <w:r w:rsidRPr="00E419F6">
        <w:rPr>
          <w:color w:val="080808"/>
          <w:spacing w:val="-9"/>
          <w:sz w:val="23"/>
        </w:rPr>
        <w:t xml:space="preserve"> </w:t>
      </w:r>
      <w:r w:rsidRPr="00E419F6">
        <w:rPr>
          <w:color w:val="080808"/>
          <w:sz w:val="23"/>
        </w:rPr>
        <w:t>park;</w:t>
      </w:r>
    </w:p>
    <w:p w14:paraId="021428ED" w14:textId="77777777" w:rsidR="00E419F6" w:rsidRDefault="00E419F6" w:rsidP="00E419F6">
      <w:pPr>
        <w:pStyle w:val="BodyText"/>
        <w:rPr>
          <w:sz w:val="24"/>
        </w:rPr>
      </w:pPr>
    </w:p>
    <w:p w14:paraId="5A72CDCF" w14:textId="77777777" w:rsidR="00E419F6" w:rsidRPr="00E419F6" w:rsidRDefault="00E419F6" w:rsidP="00E419F6">
      <w:pPr>
        <w:pStyle w:val="ListParagraph"/>
        <w:numPr>
          <w:ilvl w:val="0"/>
          <w:numId w:val="6"/>
        </w:numPr>
        <w:tabs>
          <w:tab w:val="left" w:pos="859"/>
        </w:tabs>
        <w:rPr>
          <w:sz w:val="23"/>
        </w:rPr>
      </w:pPr>
      <w:r w:rsidRPr="00E419F6">
        <w:rPr>
          <w:color w:val="080808"/>
          <w:w w:val="105"/>
          <w:sz w:val="23"/>
        </w:rPr>
        <w:t>All areas of Lake Oroville will be open to bow and arrow fishing</w:t>
      </w:r>
      <w:r w:rsidRPr="00E419F6">
        <w:rPr>
          <w:color w:val="080808"/>
          <w:spacing w:val="-42"/>
          <w:w w:val="105"/>
          <w:sz w:val="23"/>
        </w:rPr>
        <w:t xml:space="preserve"> </w:t>
      </w:r>
      <w:r w:rsidRPr="00E419F6">
        <w:rPr>
          <w:color w:val="080808"/>
          <w:w w:val="105"/>
          <w:sz w:val="23"/>
        </w:rPr>
        <w:t>except:</w:t>
      </w:r>
    </w:p>
    <w:p w14:paraId="014E6382" w14:textId="77777777" w:rsidR="00E419F6" w:rsidRPr="00E419F6" w:rsidRDefault="00E419F6" w:rsidP="00E419F6">
      <w:pPr>
        <w:pStyle w:val="ListParagraph"/>
        <w:numPr>
          <w:ilvl w:val="0"/>
          <w:numId w:val="7"/>
        </w:numPr>
        <w:tabs>
          <w:tab w:val="left" w:pos="1577"/>
        </w:tabs>
        <w:spacing w:before="14"/>
        <w:rPr>
          <w:sz w:val="23"/>
        </w:rPr>
      </w:pPr>
      <w:r w:rsidRPr="00E419F6">
        <w:rPr>
          <w:color w:val="080808"/>
          <w:w w:val="105"/>
          <w:sz w:val="23"/>
        </w:rPr>
        <w:t>Within 200 feet of any dock or launch</w:t>
      </w:r>
      <w:r w:rsidRPr="00E419F6">
        <w:rPr>
          <w:color w:val="080808"/>
          <w:spacing w:val="-13"/>
          <w:w w:val="105"/>
          <w:sz w:val="23"/>
        </w:rPr>
        <w:t xml:space="preserve"> </w:t>
      </w:r>
      <w:r w:rsidRPr="00E419F6">
        <w:rPr>
          <w:color w:val="080808"/>
          <w:w w:val="105"/>
          <w:sz w:val="23"/>
        </w:rPr>
        <w:t>ramp;</w:t>
      </w:r>
    </w:p>
    <w:p w14:paraId="374C2C86" w14:textId="77777777" w:rsidR="00E419F6" w:rsidRPr="00E419F6" w:rsidRDefault="00E419F6" w:rsidP="00E419F6">
      <w:pPr>
        <w:pStyle w:val="ListParagraph"/>
        <w:numPr>
          <w:ilvl w:val="0"/>
          <w:numId w:val="7"/>
        </w:numPr>
        <w:tabs>
          <w:tab w:val="left" w:pos="1577"/>
        </w:tabs>
        <w:spacing w:before="14"/>
        <w:rPr>
          <w:sz w:val="23"/>
        </w:rPr>
      </w:pPr>
      <w:r w:rsidRPr="00E419F6">
        <w:rPr>
          <w:color w:val="080808"/>
          <w:w w:val="105"/>
          <w:sz w:val="23"/>
        </w:rPr>
        <w:t>Within 200 feet of any swimmer or</w:t>
      </w:r>
      <w:r w:rsidRPr="00E419F6">
        <w:rPr>
          <w:color w:val="080808"/>
          <w:spacing w:val="-7"/>
          <w:w w:val="105"/>
          <w:sz w:val="23"/>
        </w:rPr>
        <w:t xml:space="preserve"> </w:t>
      </w:r>
      <w:r w:rsidRPr="00E419F6">
        <w:rPr>
          <w:color w:val="080808"/>
          <w:w w:val="105"/>
          <w:sz w:val="23"/>
        </w:rPr>
        <w:t>bather;</w:t>
      </w:r>
    </w:p>
    <w:p w14:paraId="0054D04D" w14:textId="77777777" w:rsidR="00E419F6" w:rsidRPr="00E419F6" w:rsidRDefault="00E419F6" w:rsidP="00E419F6">
      <w:pPr>
        <w:pStyle w:val="ListParagraph"/>
        <w:numPr>
          <w:ilvl w:val="0"/>
          <w:numId w:val="7"/>
        </w:numPr>
        <w:tabs>
          <w:tab w:val="left" w:pos="1582"/>
        </w:tabs>
        <w:spacing w:before="15"/>
        <w:rPr>
          <w:sz w:val="23"/>
        </w:rPr>
      </w:pPr>
      <w:r w:rsidRPr="00E419F6">
        <w:rPr>
          <w:color w:val="080808"/>
          <w:sz w:val="23"/>
        </w:rPr>
        <w:t>Within 200 feet of any other</w:t>
      </w:r>
      <w:r w:rsidRPr="00E419F6">
        <w:rPr>
          <w:color w:val="080808"/>
          <w:spacing w:val="37"/>
          <w:sz w:val="23"/>
        </w:rPr>
        <w:t xml:space="preserve"> </w:t>
      </w:r>
      <w:r w:rsidRPr="00E419F6">
        <w:rPr>
          <w:color w:val="080808"/>
          <w:sz w:val="23"/>
        </w:rPr>
        <w:t>vessel;</w:t>
      </w:r>
    </w:p>
    <w:p w14:paraId="50C7BAB7" w14:textId="77777777" w:rsidR="00E419F6" w:rsidRPr="00E419F6" w:rsidRDefault="00E419F6" w:rsidP="00E419F6">
      <w:pPr>
        <w:pStyle w:val="ListParagraph"/>
        <w:numPr>
          <w:ilvl w:val="0"/>
          <w:numId w:val="7"/>
        </w:numPr>
        <w:tabs>
          <w:tab w:val="left" w:pos="1582"/>
        </w:tabs>
        <w:spacing w:before="9"/>
        <w:rPr>
          <w:sz w:val="23"/>
        </w:rPr>
      </w:pPr>
      <w:r w:rsidRPr="00E419F6">
        <w:rPr>
          <w:color w:val="080808"/>
          <w:w w:val="105"/>
          <w:sz w:val="23"/>
        </w:rPr>
        <w:t>Within 200 feet of any floating campsite or floating</w:t>
      </w:r>
      <w:r w:rsidRPr="00E419F6">
        <w:rPr>
          <w:color w:val="080808"/>
          <w:spacing w:val="-5"/>
          <w:w w:val="105"/>
          <w:sz w:val="23"/>
        </w:rPr>
        <w:t xml:space="preserve"> </w:t>
      </w:r>
      <w:r w:rsidRPr="00E419F6">
        <w:rPr>
          <w:color w:val="080808"/>
          <w:w w:val="105"/>
          <w:sz w:val="23"/>
        </w:rPr>
        <w:t>restroom;</w:t>
      </w:r>
    </w:p>
    <w:p w14:paraId="1952E6C9" w14:textId="77777777" w:rsidR="00E419F6" w:rsidRPr="00E419F6" w:rsidRDefault="00E419F6" w:rsidP="00E419F6">
      <w:pPr>
        <w:pStyle w:val="ListParagraph"/>
        <w:numPr>
          <w:ilvl w:val="0"/>
          <w:numId w:val="7"/>
        </w:numPr>
        <w:tabs>
          <w:tab w:val="left" w:pos="1582"/>
        </w:tabs>
        <w:spacing w:before="9"/>
        <w:rPr>
          <w:sz w:val="23"/>
        </w:rPr>
      </w:pPr>
      <w:r w:rsidRPr="00E419F6">
        <w:rPr>
          <w:color w:val="080808"/>
          <w:w w:val="105"/>
          <w:sz w:val="23"/>
        </w:rPr>
        <w:t>Within</w:t>
      </w:r>
      <w:r w:rsidRPr="00E419F6">
        <w:rPr>
          <w:color w:val="080808"/>
          <w:spacing w:val="-14"/>
          <w:w w:val="105"/>
          <w:sz w:val="23"/>
        </w:rPr>
        <w:t xml:space="preserve"> </w:t>
      </w:r>
      <w:r w:rsidRPr="00E419F6">
        <w:rPr>
          <w:color w:val="080808"/>
          <w:w w:val="105"/>
          <w:sz w:val="23"/>
        </w:rPr>
        <w:t>the</w:t>
      </w:r>
      <w:r w:rsidRPr="00E419F6">
        <w:rPr>
          <w:color w:val="080808"/>
          <w:spacing w:val="-10"/>
          <w:w w:val="105"/>
          <w:sz w:val="23"/>
        </w:rPr>
        <w:t xml:space="preserve"> </w:t>
      </w:r>
      <w:r w:rsidRPr="00E419F6">
        <w:rPr>
          <w:color w:val="080808"/>
          <w:w w:val="105"/>
          <w:sz w:val="23"/>
        </w:rPr>
        <w:t>5</w:t>
      </w:r>
      <w:r w:rsidRPr="00E419F6">
        <w:rPr>
          <w:color w:val="080808"/>
          <w:spacing w:val="-8"/>
          <w:w w:val="105"/>
          <w:sz w:val="23"/>
        </w:rPr>
        <w:t xml:space="preserve"> </w:t>
      </w:r>
      <w:r w:rsidRPr="00E419F6">
        <w:rPr>
          <w:color w:val="080808"/>
          <w:w w:val="105"/>
          <w:sz w:val="23"/>
        </w:rPr>
        <w:t>mph</w:t>
      </w:r>
      <w:r w:rsidRPr="00E419F6">
        <w:rPr>
          <w:color w:val="080808"/>
          <w:spacing w:val="-9"/>
          <w:w w:val="105"/>
          <w:sz w:val="23"/>
        </w:rPr>
        <w:t xml:space="preserve"> </w:t>
      </w:r>
      <w:r w:rsidRPr="00E419F6">
        <w:rPr>
          <w:color w:val="080808"/>
          <w:w w:val="105"/>
          <w:sz w:val="23"/>
        </w:rPr>
        <w:t>marina</w:t>
      </w:r>
      <w:r w:rsidRPr="00E419F6">
        <w:rPr>
          <w:color w:val="080808"/>
          <w:spacing w:val="4"/>
          <w:w w:val="105"/>
          <w:sz w:val="23"/>
        </w:rPr>
        <w:t xml:space="preserve"> </w:t>
      </w:r>
      <w:r w:rsidRPr="00E419F6">
        <w:rPr>
          <w:color w:val="080808"/>
          <w:w w:val="105"/>
          <w:sz w:val="23"/>
        </w:rPr>
        <w:t>zones</w:t>
      </w:r>
      <w:r w:rsidRPr="00E419F6">
        <w:rPr>
          <w:color w:val="080808"/>
          <w:spacing w:val="-6"/>
          <w:w w:val="105"/>
          <w:sz w:val="23"/>
        </w:rPr>
        <w:t xml:space="preserve"> </w:t>
      </w:r>
      <w:r w:rsidRPr="00E419F6">
        <w:rPr>
          <w:color w:val="080808"/>
          <w:w w:val="105"/>
          <w:sz w:val="23"/>
        </w:rPr>
        <w:t>at</w:t>
      </w:r>
      <w:r w:rsidRPr="00E419F6">
        <w:rPr>
          <w:color w:val="080808"/>
          <w:spacing w:val="-12"/>
          <w:w w:val="105"/>
          <w:sz w:val="23"/>
        </w:rPr>
        <w:t xml:space="preserve"> </w:t>
      </w:r>
      <w:r w:rsidRPr="00E419F6">
        <w:rPr>
          <w:color w:val="080808"/>
          <w:w w:val="105"/>
          <w:sz w:val="23"/>
        </w:rPr>
        <w:t>either</w:t>
      </w:r>
      <w:r w:rsidRPr="00E419F6">
        <w:rPr>
          <w:color w:val="080808"/>
          <w:spacing w:val="-4"/>
          <w:w w:val="105"/>
          <w:sz w:val="23"/>
        </w:rPr>
        <w:t xml:space="preserve"> </w:t>
      </w:r>
      <w:r w:rsidRPr="00E419F6">
        <w:rPr>
          <w:color w:val="080808"/>
          <w:w w:val="105"/>
          <w:sz w:val="23"/>
        </w:rPr>
        <w:t>Bidwell</w:t>
      </w:r>
      <w:r w:rsidRPr="00E419F6">
        <w:rPr>
          <w:color w:val="080808"/>
          <w:spacing w:val="-4"/>
          <w:w w:val="105"/>
          <w:sz w:val="23"/>
        </w:rPr>
        <w:t xml:space="preserve"> </w:t>
      </w:r>
      <w:r w:rsidRPr="00E419F6">
        <w:rPr>
          <w:color w:val="080808"/>
          <w:w w:val="105"/>
          <w:sz w:val="23"/>
        </w:rPr>
        <w:t>Marina</w:t>
      </w:r>
      <w:r w:rsidRPr="00E419F6">
        <w:rPr>
          <w:color w:val="080808"/>
          <w:spacing w:val="-2"/>
          <w:w w:val="105"/>
          <w:sz w:val="23"/>
        </w:rPr>
        <w:t xml:space="preserve"> </w:t>
      </w:r>
      <w:r w:rsidRPr="00E419F6">
        <w:rPr>
          <w:color w:val="080808"/>
          <w:w w:val="105"/>
          <w:sz w:val="23"/>
        </w:rPr>
        <w:t>or</w:t>
      </w:r>
      <w:r w:rsidRPr="00E419F6">
        <w:rPr>
          <w:color w:val="080808"/>
          <w:spacing w:val="-15"/>
          <w:w w:val="105"/>
          <w:sz w:val="23"/>
        </w:rPr>
        <w:t xml:space="preserve"> </w:t>
      </w:r>
      <w:r w:rsidRPr="00E419F6">
        <w:rPr>
          <w:color w:val="080808"/>
          <w:w w:val="105"/>
          <w:sz w:val="23"/>
        </w:rPr>
        <w:t>Lake</w:t>
      </w:r>
      <w:r w:rsidRPr="00E419F6">
        <w:rPr>
          <w:color w:val="080808"/>
          <w:spacing w:val="-8"/>
          <w:w w:val="105"/>
          <w:sz w:val="23"/>
        </w:rPr>
        <w:t xml:space="preserve"> </w:t>
      </w:r>
      <w:r w:rsidRPr="00E419F6">
        <w:rPr>
          <w:color w:val="080808"/>
          <w:w w:val="105"/>
          <w:sz w:val="23"/>
        </w:rPr>
        <w:t>Oroville Marina;</w:t>
      </w:r>
    </w:p>
    <w:p w14:paraId="1C6C68E4" w14:textId="77777777" w:rsidR="00E419F6" w:rsidRPr="00E419F6" w:rsidRDefault="00E419F6" w:rsidP="00E419F6">
      <w:pPr>
        <w:pStyle w:val="ListParagraph"/>
        <w:numPr>
          <w:ilvl w:val="0"/>
          <w:numId w:val="7"/>
        </w:numPr>
        <w:tabs>
          <w:tab w:val="left" w:pos="1578"/>
          <w:tab w:val="left" w:pos="1579"/>
        </w:tabs>
        <w:spacing w:before="20"/>
        <w:rPr>
          <w:sz w:val="23"/>
        </w:rPr>
      </w:pPr>
      <w:r w:rsidRPr="00E419F6">
        <w:rPr>
          <w:color w:val="080808"/>
          <w:sz w:val="23"/>
        </w:rPr>
        <w:t>The no boat</w:t>
      </w:r>
      <w:r w:rsidRPr="00E419F6">
        <w:rPr>
          <w:color w:val="080808"/>
          <w:spacing w:val="17"/>
          <w:sz w:val="23"/>
        </w:rPr>
        <w:t xml:space="preserve"> </w:t>
      </w:r>
      <w:r w:rsidRPr="00E419F6">
        <w:rPr>
          <w:color w:val="080808"/>
          <w:sz w:val="23"/>
        </w:rPr>
        <w:t>zones.</w:t>
      </w:r>
    </w:p>
    <w:p w14:paraId="4E46430C" w14:textId="77777777" w:rsidR="00C24DFA" w:rsidRPr="00C24DFA" w:rsidRDefault="00C24DFA" w:rsidP="00C24DFA">
      <w:pPr>
        <w:pStyle w:val="BodyText"/>
        <w:spacing w:before="11"/>
      </w:pPr>
    </w:p>
    <w:p w14:paraId="526C1823" w14:textId="77777777" w:rsidR="00CE12D3" w:rsidRDefault="00CE12D3" w:rsidP="00CE12D3">
      <w:pPr>
        <w:pStyle w:val="BodyText"/>
        <w:spacing w:before="93" w:line="252" w:lineRule="auto"/>
      </w:pPr>
      <w:r>
        <w:rPr>
          <w:color w:val="0E0E0E"/>
          <w:w w:val="105"/>
        </w:rPr>
        <w:t>Exceptions</w:t>
      </w:r>
      <w:r>
        <w:rPr>
          <w:color w:val="0E0E0E"/>
          <w:spacing w:val="2"/>
          <w:w w:val="105"/>
        </w:rPr>
        <w:t xml:space="preserve"> </w:t>
      </w:r>
      <w:r>
        <w:rPr>
          <w:color w:val="0E0E0E"/>
          <w:w w:val="105"/>
        </w:rPr>
        <w:t>to</w:t>
      </w:r>
      <w:r>
        <w:rPr>
          <w:color w:val="0E0E0E"/>
          <w:spacing w:val="-18"/>
          <w:w w:val="105"/>
        </w:rPr>
        <w:t xml:space="preserve"> </w:t>
      </w:r>
      <w:r>
        <w:rPr>
          <w:color w:val="0E0E0E"/>
          <w:w w:val="105"/>
        </w:rPr>
        <w:t>this</w:t>
      </w:r>
      <w:r>
        <w:rPr>
          <w:color w:val="0E0E0E"/>
          <w:spacing w:val="-15"/>
          <w:w w:val="105"/>
        </w:rPr>
        <w:t xml:space="preserve"> </w:t>
      </w:r>
      <w:r>
        <w:rPr>
          <w:color w:val="0E0E0E"/>
          <w:w w:val="105"/>
        </w:rPr>
        <w:t>order</w:t>
      </w:r>
      <w:r>
        <w:rPr>
          <w:color w:val="0E0E0E"/>
          <w:spacing w:val="-10"/>
          <w:w w:val="105"/>
        </w:rPr>
        <w:t xml:space="preserve"> </w:t>
      </w:r>
      <w:r>
        <w:rPr>
          <w:color w:val="0E0E0E"/>
          <w:w w:val="105"/>
        </w:rPr>
        <w:t>may</w:t>
      </w:r>
      <w:r>
        <w:rPr>
          <w:color w:val="0E0E0E"/>
          <w:spacing w:val="-13"/>
          <w:w w:val="105"/>
        </w:rPr>
        <w:t xml:space="preserve"> </w:t>
      </w:r>
      <w:r>
        <w:rPr>
          <w:color w:val="0E0E0E"/>
          <w:w w:val="105"/>
        </w:rPr>
        <w:t>only</w:t>
      </w:r>
      <w:r>
        <w:rPr>
          <w:color w:val="0E0E0E"/>
          <w:spacing w:val="-11"/>
          <w:w w:val="105"/>
        </w:rPr>
        <w:t xml:space="preserve"> </w:t>
      </w:r>
      <w:r>
        <w:rPr>
          <w:color w:val="0E0E0E"/>
          <w:w w:val="105"/>
        </w:rPr>
        <w:t>be</w:t>
      </w:r>
      <w:r>
        <w:rPr>
          <w:color w:val="0E0E0E"/>
          <w:spacing w:val="-13"/>
          <w:w w:val="105"/>
        </w:rPr>
        <w:t xml:space="preserve"> </w:t>
      </w:r>
      <w:r>
        <w:rPr>
          <w:color w:val="0E0E0E"/>
          <w:w w:val="105"/>
        </w:rPr>
        <w:t>granted</w:t>
      </w:r>
      <w:r>
        <w:rPr>
          <w:color w:val="0E0E0E"/>
          <w:spacing w:val="-7"/>
          <w:w w:val="105"/>
        </w:rPr>
        <w:t xml:space="preserve"> </w:t>
      </w:r>
      <w:r>
        <w:rPr>
          <w:color w:val="0E0E0E"/>
          <w:w w:val="105"/>
        </w:rPr>
        <w:t>in</w:t>
      </w:r>
      <w:r>
        <w:rPr>
          <w:color w:val="0E0E0E"/>
          <w:spacing w:val="-15"/>
          <w:w w:val="105"/>
        </w:rPr>
        <w:t xml:space="preserve"> </w:t>
      </w:r>
      <w:r>
        <w:rPr>
          <w:color w:val="0E0E0E"/>
          <w:w w:val="105"/>
        </w:rPr>
        <w:t>writing</w:t>
      </w:r>
      <w:r>
        <w:rPr>
          <w:color w:val="0E0E0E"/>
          <w:spacing w:val="-6"/>
          <w:w w:val="105"/>
        </w:rPr>
        <w:t xml:space="preserve"> </w:t>
      </w:r>
      <w:r>
        <w:rPr>
          <w:color w:val="0E0E0E"/>
          <w:w w:val="105"/>
        </w:rPr>
        <w:t>by</w:t>
      </w:r>
      <w:r>
        <w:rPr>
          <w:color w:val="0E0E0E"/>
          <w:spacing w:val="-15"/>
          <w:w w:val="105"/>
        </w:rPr>
        <w:t xml:space="preserve"> </w:t>
      </w:r>
      <w:r>
        <w:rPr>
          <w:color w:val="0E0E0E"/>
          <w:w w:val="105"/>
        </w:rPr>
        <w:t>the</w:t>
      </w:r>
      <w:r>
        <w:rPr>
          <w:color w:val="0E0E0E"/>
          <w:spacing w:val="-8"/>
          <w:w w:val="105"/>
        </w:rPr>
        <w:t xml:space="preserve"> </w:t>
      </w:r>
      <w:r>
        <w:rPr>
          <w:color w:val="0E0E0E"/>
          <w:w w:val="105"/>
        </w:rPr>
        <w:t>Northern</w:t>
      </w:r>
      <w:r>
        <w:rPr>
          <w:color w:val="0E0E0E"/>
          <w:spacing w:val="-7"/>
          <w:w w:val="105"/>
        </w:rPr>
        <w:t xml:space="preserve"> </w:t>
      </w:r>
      <w:r>
        <w:rPr>
          <w:color w:val="0E0E0E"/>
          <w:w w:val="105"/>
        </w:rPr>
        <w:t>Buttes</w:t>
      </w:r>
      <w:r>
        <w:rPr>
          <w:color w:val="0E0E0E"/>
          <w:spacing w:val="-11"/>
          <w:w w:val="105"/>
        </w:rPr>
        <w:t xml:space="preserve"> </w:t>
      </w:r>
      <w:r>
        <w:rPr>
          <w:color w:val="0E0E0E"/>
          <w:w w:val="105"/>
        </w:rPr>
        <w:t>District</w:t>
      </w:r>
      <w:r>
        <w:rPr>
          <w:color w:val="0E0E0E"/>
          <w:spacing w:val="-8"/>
          <w:w w:val="105"/>
        </w:rPr>
        <w:t xml:space="preserve"> </w:t>
      </w:r>
      <w:r>
        <w:rPr>
          <w:color w:val="0E0E0E"/>
          <w:w w:val="105"/>
        </w:rPr>
        <w:t>Superintendent, 400 Glen Drive, Oroville, CA</w:t>
      </w:r>
      <w:r>
        <w:rPr>
          <w:color w:val="0E0E0E"/>
          <w:spacing w:val="26"/>
          <w:w w:val="105"/>
        </w:rPr>
        <w:t xml:space="preserve"> </w:t>
      </w:r>
      <w:r>
        <w:rPr>
          <w:color w:val="0E0E0E"/>
          <w:w w:val="105"/>
        </w:rPr>
        <w:t>95966.</w:t>
      </w:r>
    </w:p>
    <w:p w14:paraId="17E6CBE9" w14:textId="77777777" w:rsidR="00CE12D3" w:rsidRDefault="00CE12D3" w:rsidP="00CE12D3">
      <w:pPr>
        <w:pStyle w:val="BodyText"/>
        <w:spacing w:before="209"/>
      </w:pPr>
      <w:r>
        <w:rPr>
          <w:color w:val="0E0E0E"/>
          <w:w w:val="105"/>
        </w:rPr>
        <w:t>Nothing herein contained shall be construed in derogation of other provisions of law.</w:t>
      </w:r>
    </w:p>
    <w:p w14:paraId="44FAD4EA" w14:textId="65C6EE2C" w:rsidR="00C24DFA" w:rsidRDefault="00C24DFA" w:rsidP="00D90375">
      <w:pPr>
        <w:jc w:val="both"/>
        <w:rPr>
          <w:rFonts w:ascii="Arial" w:hAnsi="Arial" w:cs="Arial"/>
          <w:sz w:val="22"/>
          <w:szCs w:val="22"/>
        </w:rPr>
      </w:pPr>
    </w:p>
    <w:p w14:paraId="7BB9FE8C" w14:textId="77777777" w:rsidR="006C6865" w:rsidRPr="00B33F45" w:rsidRDefault="006C6865" w:rsidP="006C6865">
      <w:pPr>
        <w:jc w:val="center"/>
        <w:rPr>
          <w:rFonts w:ascii="Arial" w:hAnsi="Arial" w:cs="Arial"/>
          <w:sz w:val="24"/>
          <w:szCs w:val="24"/>
        </w:rPr>
      </w:pPr>
      <w:r>
        <w:rPr>
          <w:rFonts w:ascii="Arial" w:hAnsi="Arial" w:cs="Arial"/>
          <w:sz w:val="24"/>
          <w:szCs w:val="24"/>
        </w:rPr>
        <w:t>Signed original at Northern Buttes District Office</w:t>
      </w:r>
    </w:p>
    <w:p w14:paraId="1BABEDAC" w14:textId="77777777" w:rsidR="00C24DFA" w:rsidRPr="00D90375" w:rsidRDefault="00C24DFA" w:rsidP="00D90375">
      <w:pPr>
        <w:jc w:val="both"/>
        <w:rPr>
          <w:rFonts w:ascii="Arial" w:hAnsi="Arial" w:cs="Arial"/>
          <w:sz w:val="22"/>
          <w:szCs w:val="22"/>
        </w:rPr>
      </w:pPr>
    </w:p>
    <w:p w14:paraId="3EBC8F48"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___________________________________</w:t>
      </w:r>
    </w:p>
    <w:p w14:paraId="62D1A0A9" w14:textId="77777777" w:rsidR="00D90375" w:rsidRPr="00D90375" w:rsidRDefault="00D90375" w:rsidP="00D90375">
      <w:pPr>
        <w:jc w:val="center"/>
        <w:rPr>
          <w:rFonts w:ascii="Arial" w:hAnsi="Arial" w:cs="Arial"/>
          <w:sz w:val="22"/>
          <w:szCs w:val="22"/>
        </w:rPr>
      </w:pPr>
      <w:r w:rsidRPr="00D90375">
        <w:rPr>
          <w:rFonts w:ascii="Arial" w:hAnsi="Arial" w:cs="Arial"/>
          <w:sz w:val="22"/>
          <w:szCs w:val="22"/>
        </w:rPr>
        <w:t>Matt Teague</w:t>
      </w:r>
    </w:p>
    <w:p w14:paraId="11CD9FA6" w14:textId="77777777" w:rsidR="00917CDE" w:rsidRDefault="00D90375" w:rsidP="00917CDE">
      <w:pPr>
        <w:jc w:val="center"/>
        <w:rPr>
          <w:rFonts w:ascii="Arial" w:hAnsi="Arial" w:cs="Arial"/>
          <w:sz w:val="22"/>
          <w:szCs w:val="22"/>
        </w:rPr>
      </w:pPr>
      <w:r w:rsidRPr="00D90375">
        <w:rPr>
          <w:rFonts w:ascii="Arial" w:hAnsi="Arial" w:cs="Arial"/>
          <w:sz w:val="22"/>
          <w:szCs w:val="22"/>
        </w:rPr>
        <w:t>District Superintendent</w:t>
      </w:r>
    </w:p>
    <w:p w14:paraId="13DDD0BE" w14:textId="2B73BAAF" w:rsidR="00D90375" w:rsidRPr="00D90375" w:rsidRDefault="00D90375" w:rsidP="00917CDE">
      <w:pPr>
        <w:rPr>
          <w:rFonts w:ascii="Arial" w:hAnsi="Arial" w:cs="Arial"/>
          <w:sz w:val="22"/>
          <w:szCs w:val="22"/>
        </w:rPr>
      </w:pPr>
      <w:r w:rsidRPr="00D90375">
        <w:rPr>
          <w:rFonts w:ascii="Arial" w:hAnsi="Arial" w:cs="Arial"/>
          <w:sz w:val="22"/>
          <w:szCs w:val="22"/>
        </w:rPr>
        <w:t xml:space="preserve">AUTHORITY: </w:t>
      </w:r>
    </w:p>
    <w:p w14:paraId="3F9DB47B" w14:textId="77777777" w:rsidR="00D90375" w:rsidRPr="00D90375" w:rsidRDefault="00D90375" w:rsidP="00D90375">
      <w:pPr>
        <w:pStyle w:val="Style1"/>
        <w:adjustRightInd/>
        <w:spacing w:after="100" w:afterAutospacing="1"/>
        <w:rPr>
          <w:rFonts w:ascii="Arial" w:hAnsi="Arial" w:cs="Arial"/>
          <w:sz w:val="22"/>
          <w:szCs w:val="22"/>
        </w:rPr>
      </w:pPr>
      <w:r w:rsidRPr="00D90375">
        <w:rPr>
          <w:rFonts w:ascii="Arial" w:hAnsi="Arial" w:cs="Arial"/>
          <w:sz w:val="22"/>
          <w:szCs w:val="22"/>
        </w:rPr>
        <w:t>State of California Public Resources Code Section 5003. California Code of Regulations, Title 14, Division 3, Section 4300, 4301, 4305, 4326</w:t>
      </w:r>
    </w:p>
    <w:p w14:paraId="54407A6A" w14:textId="77777777" w:rsidR="00917CDE" w:rsidRDefault="00D90375" w:rsidP="00917CDE">
      <w:pPr>
        <w:pStyle w:val="Style1"/>
        <w:adjustRightInd/>
        <w:spacing w:after="576"/>
        <w:rPr>
          <w:rFonts w:ascii="Arial" w:hAnsi="Arial" w:cs="Arial"/>
          <w:sz w:val="22"/>
          <w:szCs w:val="22"/>
        </w:rPr>
      </w:pPr>
      <w:r w:rsidRPr="00D90375">
        <w:rPr>
          <w:rFonts w:ascii="Arial" w:hAnsi="Arial" w:cs="Arial"/>
          <w:sz w:val="22"/>
          <w:szCs w:val="22"/>
        </w:rPr>
        <w:t>Copies of this order have been posted with the Chief, Northern Division (Sacramento), at the Northern Buttes District Office, Clear Lake Sector, Cascade Sector Office, and at the Unit(s) affected and noted above.</w:t>
      </w:r>
    </w:p>
    <w:p w14:paraId="1E8A3FF0" w14:textId="6F729BEE" w:rsidR="00D2355D" w:rsidRPr="00917CDE" w:rsidRDefault="00917CDE" w:rsidP="00917CDE">
      <w:pPr>
        <w:pStyle w:val="Style1"/>
        <w:adjustRightInd/>
        <w:spacing w:after="576"/>
        <w:jc w:val="center"/>
        <w:rPr>
          <w:rFonts w:ascii="Arial" w:hAnsi="Arial" w:cs="Arial"/>
          <w:sz w:val="22"/>
          <w:szCs w:val="22"/>
        </w:rPr>
      </w:pPr>
      <w:r>
        <w:rPr>
          <w:noProof/>
        </w:rPr>
        <w:drawing>
          <wp:inline distT="0" distB="0" distL="0" distR="0" wp14:anchorId="47CB472F" wp14:editId="7BDD2F75">
            <wp:extent cx="564606" cy="55245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4395" cy="571813"/>
                    </a:xfrm>
                    <a:prstGeom prst="rect">
                      <a:avLst/>
                    </a:prstGeom>
                  </pic:spPr>
                </pic:pic>
              </a:graphicData>
            </a:graphic>
          </wp:inline>
        </w:drawing>
      </w:r>
    </w:p>
    <w:sectPr w:rsidR="00D2355D" w:rsidRPr="00917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453A"/>
    <w:multiLevelType w:val="hybridMultilevel"/>
    <w:tmpl w:val="2E4C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77BD4"/>
    <w:multiLevelType w:val="hybridMultilevel"/>
    <w:tmpl w:val="74F43A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DC71BA"/>
    <w:multiLevelType w:val="hybridMultilevel"/>
    <w:tmpl w:val="6486FEDE"/>
    <w:lvl w:ilvl="0" w:tplc="45FC2572">
      <w:start w:val="1"/>
      <w:numFmt w:val="decimal"/>
      <w:lvlText w:val="%1."/>
      <w:lvlJc w:val="left"/>
      <w:pPr>
        <w:ind w:left="833" w:hanging="717"/>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abstractNum w:abstractNumId="3" w15:restartNumberingAfterBreak="0">
    <w:nsid w:val="360D61B7"/>
    <w:multiLevelType w:val="hybridMultilevel"/>
    <w:tmpl w:val="C40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E6CDF"/>
    <w:multiLevelType w:val="hybridMultilevel"/>
    <w:tmpl w:val="CBA65908"/>
    <w:lvl w:ilvl="0" w:tplc="FAA2A978">
      <w:start w:val="1"/>
      <w:numFmt w:val="decimal"/>
      <w:lvlText w:val="%1."/>
      <w:lvlJc w:val="left"/>
      <w:pPr>
        <w:ind w:left="1083" w:hanging="438"/>
      </w:pPr>
      <w:rPr>
        <w:rFonts w:ascii="Arial" w:eastAsia="Arial" w:hAnsi="Arial" w:cs="Arial" w:hint="default"/>
        <w:color w:val="0A0A0A"/>
        <w:spacing w:val="-1"/>
        <w:w w:val="101"/>
        <w:sz w:val="23"/>
        <w:szCs w:val="23"/>
      </w:rPr>
    </w:lvl>
    <w:lvl w:ilvl="1" w:tplc="E1B6C2D4">
      <w:start w:val="1"/>
      <w:numFmt w:val="decimal"/>
      <w:lvlText w:val="%2."/>
      <w:lvlJc w:val="left"/>
      <w:pPr>
        <w:ind w:left="1542" w:hanging="359"/>
      </w:pPr>
      <w:rPr>
        <w:rFonts w:ascii="Arial" w:eastAsia="Arial" w:hAnsi="Arial" w:cs="Arial" w:hint="default"/>
        <w:color w:val="0A0A0A"/>
        <w:spacing w:val="0"/>
        <w:w w:val="102"/>
        <w:sz w:val="23"/>
        <w:szCs w:val="23"/>
      </w:rPr>
    </w:lvl>
    <w:lvl w:ilvl="2" w:tplc="D5CA334C">
      <w:numFmt w:val="bullet"/>
      <w:lvlText w:val="•"/>
      <w:lvlJc w:val="left"/>
      <w:pPr>
        <w:ind w:left="2551" w:hanging="359"/>
      </w:pPr>
      <w:rPr>
        <w:rFonts w:hint="default"/>
      </w:rPr>
    </w:lvl>
    <w:lvl w:ilvl="3" w:tplc="55F07090">
      <w:numFmt w:val="bullet"/>
      <w:lvlText w:val="•"/>
      <w:lvlJc w:val="left"/>
      <w:pPr>
        <w:ind w:left="3562" w:hanging="359"/>
      </w:pPr>
      <w:rPr>
        <w:rFonts w:hint="default"/>
      </w:rPr>
    </w:lvl>
    <w:lvl w:ilvl="4" w:tplc="D62A82C6">
      <w:numFmt w:val="bullet"/>
      <w:lvlText w:val="•"/>
      <w:lvlJc w:val="left"/>
      <w:pPr>
        <w:ind w:left="4573" w:hanging="359"/>
      </w:pPr>
      <w:rPr>
        <w:rFonts w:hint="default"/>
      </w:rPr>
    </w:lvl>
    <w:lvl w:ilvl="5" w:tplc="5620919C">
      <w:numFmt w:val="bullet"/>
      <w:lvlText w:val="•"/>
      <w:lvlJc w:val="left"/>
      <w:pPr>
        <w:ind w:left="5584" w:hanging="359"/>
      </w:pPr>
      <w:rPr>
        <w:rFonts w:hint="default"/>
      </w:rPr>
    </w:lvl>
    <w:lvl w:ilvl="6" w:tplc="7ED087C4">
      <w:numFmt w:val="bullet"/>
      <w:lvlText w:val="•"/>
      <w:lvlJc w:val="left"/>
      <w:pPr>
        <w:ind w:left="6595" w:hanging="359"/>
      </w:pPr>
      <w:rPr>
        <w:rFonts w:hint="default"/>
      </w:rPr>
    </w:lvl>
    <w:lvl w:ilvl="7" w:tplc="08341D54">
      <w:numFmt w:val="bullet"/>
      <w:lvlText w:val="•"/>
      <w:lvlJc w:val="left"/>
      <w:pPr>
        <w:ind w:left="7606" w:hanging="359"/>
      </w:pPr>
      <w:rPr>
        <w:rFonts w:hint="default"/>
      </w:rPr>
    </w:lvl>
    <w:lvl w:ilvl="8" w:tplc="76203158">
      <w:numFmt w:val="bullet"/>
      <w:lvlText w:val="•"/>
      <w:lvlJc w:val="left"/>
      <w:pPr>
        <w:ind w:left="8617" w:hanging="359"/>
      </w:pPr>
      <w:rPr>
        <w:rFonts w:hint="default"/>
      </w:rPr>
    </w:lvl>
  </w:abstractNum>
  <w:abstractNum w:abstractNumId="5" w15:restartNumberingAfterBreak="0">
    <w:nsid w:val="5D8623CB"/>
    <w:multiLevelType w:val="hybridMultilevel"/>
    <w:tmpl w:val="91EA6648"/>
    <w:lvl w:ilvl="0" w:tplc="6E36A448">
      <w:start w:val="1"/>
      <w:numFmt w:val="decimal"/>
      <w:lvlText w:val="%1."/>
      <w:lvlJc w:val="left"/>
      <w:pPr>
        <w:ind w:left="856" w:hanging="360"/>
      </w:pPr>
      <w:rPr>
        <w:rFonts w:ascii="Arial" w:eastAsia="Arial" w:hAnsi="Arial" w:cs="Arial" w:hint="default"/>
        <w:color w:val="080808"/>
        <w:spacing w:val="-2"/>
        <w:w w:val="102"/>
        <w:sz w:val="23"/>
        <w:szCs w:val="23"/>
      </w:rPr>
    </w:lvl>
    <w:lvl w:ilvl="1" w:tplc="D89EA9F8">
      <w:start w:val="1"/>
      <w:numFmt w:val="lowerLetter"/>
      <w:lvlText w:val="%2)"/>
      <w:lvlJc w:val="left"/>
      <w:pPr>
        <w:ind w:left="1576" w:hanging="362"/>
      </w:pPr>
      <w:rPr>
        <w:rFonts w:ascii="Arial" w:eastAsia="Arial" w:hAnsi="Arial" w:cs="Arial" w:hint="default"/>
        <w:color w:val="080808"/>
        <w:spacing w:val="-1"/>
        <w:w w:val="105"/>
        <w:sz w:val="23"/>
        <w:szCs w:val="23"/>
      </w:rPr>
    </w:lvl>
    <w:lvl w:ilvl="2" w:tplc="26224588">
      <w:start w:val="1"/>
      <w:numFmt w:val="lowerLetter"/>
      <w:lvlText w:val="(%3)"/>
      <w:lvlJc w:val="left"/>
      <w:pPr>
        <w:ind w:left="2301" w:hanging="728"/>
      </w:pPr>
      <w:rPr>
        <w:rFonts w:ascii="Arial" w:eastAsia="Arial" w:hAnsi="Arial" w:cs="Arial" w:hint="default"/>
        <w:color w:val="0A0A0A"/>
        <w:spacing w:val="-1"/>
        <w:w w:val="106"/>
        <w:sz w:val="23"/>
        <w:szCs w:val="23"/>
      </w:rPr>
    </w:lvl>
    <w:lvl w:ilvl="3" w:tplc="F8324BC0">
      <w:numFmt w:val="bullet"/>
      <w:lvlText w:val="•"/>
      <w:lvlJc w:val="left"/>
      <w:pPr>
        <w:ind w:left="3342" w:hanging="728"/>
      </w:pPr>
      <w:rPr>
        <w:rFonts w:hint="default"/>
      </w:rPr>
    </w:lvl>
    <w:lvl w:ilvl="4" w:tplc="7B8072E0">
      <w:numFmt w:val="bullet"/>
      <w:lvlText w:val="•"/>
      <w:lvlJc w:val="left"/>
      <w:pPr>
        <w:ind w:left="4385" w:hanging="728"/>
      </w:pPr>
      <w:rPr>
        <w:rFonts w:hint="default"/>
      </w:rPr>
    </w:lvl>
    <w:lvl w:ilvl="5" w:tplc="7352A64C">
      <w:numFmt w:val="bullet"/>
      <w:lvlText w:val="•"/>
      <w:lvlJc w:val="left"/>
      <w:pPr>
        <w:ind w:left="5427" w:hanging="728"/>
      </w:pPr>
      <w:rPr>
        <w:rFonts w:hint="default"/>
      </w:rPr>
    </w:lvl>
    <w:lvl w:ilvl="6" w:tplc="5CF0BF54">
      <w:numFmt w:val="bullet"/>
      <w:lvlText w:val="•"/>
      <w:lvlJc w:val="left"/>
      <w:pPr>
        <w:ind w:left="6470" w:hanging="728"/>
      </w:pPr>
      <w:rPr>
        <w:rFonts w:hint="default"/>
      </w:rPr>
    </w:lvl>
    <w:lvl w:ilvl="7" w:tplc="B1D49008">
      <w:numFmt w:val="bullet"/>
      <w:lvlText w:val="•"/>
      <w:lvlJc w:val="left"/>
      <w:pPr>
        <w:ind w:left="7512" w:hanging="728"/>
      </w:pPr>
      <w:rPr>
        <w:rFonts w:hint="default"/>
      </w:rPr>
    </w:lvl>
    <w:lvl w:ilvl="8" w:tplc="0BF2B916">
      <w:numFmt w:val="bullet"/>
      <w:lvlText w:val="•"/>
      <w:lvlJc w:val="left"/>
      <w:pPr>
        <w:ind w:left="8555" w:hanging="728"/>
      </w:pPr>
      <w:rPr>
        <w:rFonts w:hint="default"/>
      </w:rPr>
    </w:lvl>
  </w:abstractNum>
  <w:abstractNum w:abstractNumId="6" w15:restartNumberingAfterBreak="0">
    <w:nsid w:val="7E3F1631"/>
    <w:multiLevelType w:val="hybridMultilevel"/>
    <w:tmpl w:val="F2D2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042020">
    <w:abstractNumId w:val="2"/>
  </w:num>
  <w:num w:numId="2" w16cid:durableId="1210075394">
    <w:abstractNumId w:val="3"/>
  </w:num>
  <w:num w:numId="3" w16cid:durableId="831259692">
    <w:abstractNumId w:val="4"/>
  </w:num>
  <w:num w:numId="4" w16cid:durableId="1434134549">
    <w:abstractNumId w:val="6"/>
  </w:num>
  <w:num w:numId="5" w16cid:durableId="1823765246">
    <w:abstractNumId w:val="5"/>
  </w:num>
  <w:num w:numId="6" w16cid:durableId="1891720980">
    <w:abstractNumId w:val="0"/>
  </w:num>
  <w:num w:numId="7" w16cid:durableId="212160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043CE1"/>
    <w:rsid w:val="001137A3"/>
    <w:rsid w:val="00144486"/>
    <w:rsid w:val="003C6B2E"/>
    <w:rsid w:val="003E46A5"/>
    <w:rsid w:val="006C6865"/>
    <w:rsid w:val="006E030A"/>
    <w:rsid w:val="007A2AB3"/>
    <w:rsid w:val="00917CDE"/>
    <w:rsid w:val="00B4745D"/>
    <w:rsid w:val="00C24DFA"/>
    <w:rsid w:val="00CB48E8"/>
    <w:rsid w:val="00CE12D3"/>
    <w:rsid w:val="00D2355D"/>
    <w:rsid w:val="00D90375"/>
    <w:rsid w:val="00E419F6"/>
    <w:rsid w:val="00F3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1"/>
    <w:qFormat/>
    <w:rsid w:val="00D90375"/>
    <w:pPr>
      <w:adjustRightInd/>
      <w:ind w:left="1581" w:hanging="724"/>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3</cp:revision>
  <cp:lastPrinted>2024-02-28T20:09:00Z</cp:lastPrinted>
  <dcterms:created xsi:type="dcterms:W3CDTF">2024-02-28T20:10:00Z</dcterms:created>
  <dcterms:modified xsi:type="dcterms:W3CDTF">2025-02-06T23:00:00Z</dcterms:modified>
</cp:coreProperties>
</file>